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F7E" w:rsidRPr="00921F7E" w:rsidRDefault="00921F7E" w:rsidP="00921F7E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28"/>
          <w:szCs w:val="28"/>
        </w:rPr>
        <w:br/>
      </w:r>
      <w:r w:rsidRPr="00921F7E">
        <w:rPr>
          <w:rFonts w:ascii="Verdana" w:eastAsia="宋体" w:hAnsi="Verdana" w:cs="宋体"/>
          <w:color w:val="323232"/>
          <w:kern w:val="0"/>
          <w:sz w:val="28"/>
          <w:szCs w:val="28"/>
        </w:rPr>
        <w:t>表四</w:t>
      </w:r>
      <w:r w:rsidRPr="00921F7E">
        <w:rPr>
          <w:rFonts w:ascii="Verdana" w:eastAsia="宋体" w:hAnsi="Verdana" w:cs="宋体"/>
          <w:color w:val="323232"/>
          <w:kern w:val="0"/>
          <w:sz w:val="28"/>
          <w:szCs w:val="28"/>
        </w:rPr>
        <w:t> </w:t>
      </w:r>
      <w:r w:rsidRPr="00921F7E">
        <w:rPr>
          <w:rFonts w:ascii="Verdana" w:eastAsia="宋体" w:hAnsi="Verdana" w:cs="宋体"/>
          <w:color w:val="323232"/>
          <w:kern w:val="0"/>
          <w:sz w:val="28"/>
          <w:szCs w:val="28"/>
        </w:rPr>
        <w:t>轮机长、轮机员、值班机工、高级值班机工适任考试评估项目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91"/>
        <w:gridCol w:w="491"/>
        <w:gridCol w:w="480"/>
        <w:gridCol w:w="491"/>
        <w:gridCol w:w="644"/>
        <w:gridCol w:w="490"/>
        <w:gridCol w:w="454"/>
        <w:gridCol w:w="596"/>
        <w:gridCol w:w="453"/>
        <w:gridCol w:w="455"/>
        <w:gridCol w:w="596"/>
        <w:gridCol w:w="477"/>
        <w:gridCol w:w="452"/>
        <w:gridCol w:w="461"/>
        <w:gridCol w:w="491"/>
      </w:tblGrid>
      <w:tr w:rsidR="00921F7E" w:rsidRPr="00921F7E" w:rsidTr="00921F7E">
        <w:trPr>
          <w:trHeight w:val="646"/>
          <w:jc w:val="center"/>
        </w:trPr>
        <w:tc>
          <w:tcPr>
            <w:tcW w:w="29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300" w:lineRule="atLeast"/>
              <w:ind w:firstLine="2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   </w:t>
            </w: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申考职务</w:t>
            </w: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</w:t>
            </w:r>
          </w:p>
          <w:p w:rsidR="00921F7E" w:rsidRPr="00921F7E" w:rsidRDefault="00921F7E" w:rsidP="00921F7E">
            <w:pPr>
              <w:widowControl/>
              <w:spacing w:line="30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   </w:t>
            </w:r>
          </w:p>
          <w:p w:rsidR="00921F7E" w:rsidRPr="00921F7E" w:rsidRDefault="00921F7E" w:rsidP="00921F7E">
            <w:pPr>
              <w:widowControl/>
              <w:spacing w:line="300" w:lineRule="atLeast"/>
              <w:ind w:firstLine="105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  </w:t>
            </w: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申考形式</w:t>
            </w:r>
          </w:p>
          <w:p w:rsidR="00921F7E" w:rsidRPr="00921F7E" w:rsidRDefault="00921F7E" w:rsidP="00921F7E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评估项目</w:t>
            </w:r>
          </w:p>
          <w:p w:rsidR="00921F7E" w:rsidRPr="00921F7E" w:rsidRDefault="00921F7E" w:rsidP="00921F7E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25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轮机长</w:t>
            </w:r>
          </w:p>
        </w:tc>
        <w:tc>
          <w:tcPr>
            <w:tcW w:w="24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大管轮</w:t>
            </w:r>
          </w:p>
        </w:tc>
        <w:tc>
          <w:tcPr>
            <w:tcW w:w="20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4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三管轮</w:t>
            </w:r>
          </w:p>
        </w:tc>
        <w:tc>
          <w:tcPr>
            <w:tcW w:w="211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值班机工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高级值班机工</w:t>
            </w:r>
          </w:p>
        </w:tc>
      </w:tr>
      <w:tr w:rsidR="00921F7E" w:rsidRPr="00921F7E" w:rsidTr="00921F7E">
        <w:trPr>
          <w:trHeight w:val="92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21F7E" w:rsidRPr="00921F7E" w:rsidRDefault="00921F7E" w:rsidP="00921F7E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36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功率</w:t>
            </w:r>
          </w:p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提高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职务</w:t>
            </w:r>
          </w:p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晋升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航区</w:t>
            </w:r>
          </w:p>
          <w:p w:rsidR="00921F7E" w:rsidRPr="00921F7E" w:rsidRDefault="00921F7E" w:rsidP="00921F7E">
            <w:pPr>
              <w:widowControl/>
              <w:spacing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扩大</w:t>
            </w:r>
          </w:p>
        </w:tc>
      </w:tr>
      <w:tr w:rsidR="00921F7E" w:rsidRPr="00921F7E" w:rsidTr="00921F7E">
        <w:trPr>
          <w:trHeight w:val="409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轮机模拟器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539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动力装置测试分析与操作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36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动力设备拆装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399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电气与自动控制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19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动力设备操作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船舶电工工艺和电气设备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金工工艺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机舱资源管理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轮机英语听力与会话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机工英语听力与会话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</w:tr>
      <w:tr w:rsidR="00921F7E" w:rsidRPr="00921F7E" w:rsidTr="00921F7E">
        <w:trPr>
          <w:trHeight w:val="454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设备拆装与操作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☆★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921F7E" w:rsidRPr="00921F7E" w:rsidTr="00921F7E">
        <w:trPr>
          <w:trHeight w:val="479"/>
          <w:jc w:val="center"/>
        </w:trPr>
        <w:tc>
          <w:tcPr>
            <w:tcW w:w="2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动力设备操作与管理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  <w:t>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1F7E" w:rsidRPr="00921F7E" w:rsidRDefault="00921F7E" w:rsidP="00921F7E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921F7E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</w:tbl>
    <w:p w:rsidR="00921F7E" w:rsidRPr="00921F7E" w:rsidRDefault="00921F7E" w:rsidP="00921F7E">
      <w:pPr>
        <w:widowControl/>
        <w:ind w:firstLine="73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注：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1.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申请二管轮与申请三管轮适任证书的评估项目相同。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2.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表中标注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“</w:t>
      </w:r>
      <w:r w:rsidRPr="00921F7E">
        <w:rPr>
          <w:rFonts w:ascii="宋体" w:eastAsia="宋体" w:hAnsi="宋体" w:cs="宋体" w:hint="eastAsia"/>
          <w:color w:val="323232"/>
          <w:kern w:val="0"/>
          <w:sz w:val="18"/>
          <w:szCs w:val="18"/>
        </w:rPr>
        <w:t>☆</w:t>
      </w:r>
      <w:r w:rsidRPr="00921F7E">
        <w:rPr>
          <w:rFonts w:ascii="Verdana" w:eastAsia="宋体" w:hAnsi="Verdana" w:cs="Verdana"/>
          <w:color w:val="323232"/>
          <w:kern w:val="0"/>
          <w:sz w:val="18"/>
          <w:szCs w:val="18"/>
        </w:rPr>
        <w:t>”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的为申请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750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千瓦及以上船员对应职务和申考形式应参加的评估项目。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3.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表中标注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“</w:t>
      </w:r>
      <w:r w:rsidRPr="00921F7E">
        <w:rPr>
          <w:rFonts w:ascii="宋体" w:eastAsia="宋体" w:hAnsi="宋体" w:cs="宋体" w:hint="eastAsia"/>
          <w:color w:val="323232"/>
          <w:kern w:val="0"/>
          <w:sz w:val="18"/>
          <w:szCs w:val="18"/>
        </w:rPr>
        <w:t>★</w:t>
      </w:r>
      <w:r w:rsidRPr="00921F7E">
        <w:rPr>
          <w:rFonts w:ascii="Verdana" w:eastAsia="宋体" w:hAnsi="Verdana" w:cs="Verdana"/>
          <w:color w:val="323232"/>
          <w:kern w:val="0"/>
          <w:sz w:val="18"/>
          <w:szCs w:val="18"/>
        </w:rPr>
        <w:t>”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的为申请未满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750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千瓦船员对应职务和申考形式应参加的评估项目。</w:t>
      </w:r>
    </w:p>
    <w:p w:rsidR="00921F7E" w:rsidRPr="00921F7E" w:rsidRDefault="00921F7E" w:rsidP="00921F7E">
      <w:pPr>
        <w:widowControl/>
        <w:ind w:firstLine="84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   4.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表中标注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“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轮机英语听力与会话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” “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机工英语听力与会话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”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仅为无限航区评估项目。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5.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表中功率提高是指沿海航区未满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750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千瓦船员申请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750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至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3000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千瓦时的评估项目。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6.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申请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3000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千瓦及以上轮机长功率提高仅需通过《轮机模拟器》评估项目。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7.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申请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3000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千瓦及以上大管轮功率提高仅需通过《动力装置测试分析与操作》和《电气与自动控制》评估项目。</w:t>
      </w:r>
    </w:p>
    <w:p w:rsidR="00921F7E" w:rsidRPr="00921F7E" w:rsidRDefault="00921F7E" w:rsidP="00921F7E">
      <w:pPr>
        <w:widowControl/>
        <w:ind w:firstLine="1155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8.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申请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3000</w:t>
      </w: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千瓦及以上二、三管轮功率提高仅需通过《电气与自动控制》评估项目。</w:t>
      </w:r>
    </w:p>
    <w:p w:rsidR="00921F7E" w:rsidRPr="00921F7E" w:rsidRDefault="00921F7E" w:rsidP="00921F7E">
      <w:pPr>
        <w:widowControl/>
        <w:ind w:firstLine="42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    </w:t>
      </w:r>
    </w:p>
    <w:p w:rsidR="00921F7E" w:rsidRPr="00921F7E" w:rsidRDefault="00921F7E" w:rsidP="00921F7E">
      <w:pPr>
        <w:widowControl/>
        <w:ind w:firstLine="42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921F7E" w:rsidRPr="00921F7E" w:rsidRDefault="00921F7E" w:rsidP="00921F7E">
      <w:pPr>
        <w:widowControl/>
        <w:ind w:firstLine="420"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921F7E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0E125E" w:rsidRPr="00921F7E" w:rsidRDefault="000E125E"/>
    <w:sectPr w:rsidR="000E125E" w:rsidRPr="00921F7E" w:rsidSect="000E12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AF2" w:rsidRDefault="00685AF2" w:rsidP="00921F7E">
      <w:r>
        <w:separator/>
      </w:r>
    </w:p>
  </w:endnote>
  <w:endnote w:type="continuationSeparator" w:id="0">
    <w:p w:rsidR="00685AF2" w:rsidRDefault="00685AF2" w:rsidP="00921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AF2" w:rsidRDefault="00685AF2" w:rsidP="00921F7E">
      <w:r>
        <w:separator/>
      </w:r>
    </w:p>
  </w:footnote>
  <w:footnote w:type="continuationSeparator" w:id="0">
    <w:p w:rsidR="00685AF2" w:rsidRDefault="00685AF2" w:rsidP="00921F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1F7E"/>
    <w:rsid w:val="000E125E"/>
    <w:rsid w:val="00685AF2"/>
    <w:rsid w:val="00921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2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1F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1F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3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4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3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0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8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2018-12-09T14:38:00Z</dcterms:created>
  <dcterms:modified xsi:type="dcterms:W3CDTF">2018-12-09T14:38:00Z</dcterms:modified>
</cp:coreProperties>
</file>