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689" w:rsidRPr="00A83689" w:rsidRDefault="00A83689" w:rsidP="00A83689">
      <w:pPr>
        <w:widowControl/>
        <w:ind w:hanging="42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A83689">
        <w:rPr>
          <w:rFonts w:ascii="Verdana" w:eastAsia="宋体" w:hAnsi="Verdana" w:cs="宋体"/>
          <w:color w:val="323232"/>
          <w:kern w:val="0"/>
          <w:sz w:val="28"/>
          <w:szCs w:val="28"/>
        </w:rPr>
        <w:t>表三</w:t>
      </w:r>
      <w:r w:rsidRPr="00A83689">
        <w:rPr>
          <w:rFonts w:ascii="Verdana" w:eastAsia="宋体" w:hAnsi="Verdana" w:cs="宋体"/>
          <w:color w:val="323232"/>
          <w:kern w:val="0"/>
          <w:sz w:val="28"/>
          <w:szCs w:val="28"/>
        </w:rPr>
        <w:t> </w:t>
      </w:r>
      <w:r w:rsidRPr="00A83689">
        <w:rPr>
          <w:rFonts w:ascii="Verdana" w:eastAsia="宋体" w:hAnsi="Verdana" w:cs="宋体"/>
          <w:color w:val="323232"/>
          <w:kern w:val="0"/>
          <w:sz w:val="28"/>
          <w:szCs w:val="28"/>
        </w:rPr>
        <w:t>轮机长、轮机员、值班机工、高级值班机工适任考试理论考试科目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517"/>
        <w:gridCol w:w="451"/>
        <w:gridCol w:w="449"/>
        <w:gridCol w:w="450"/>
        <w:gridCol w:w="449"/>
        <w:gridCol w:w="460"/>
        <w:gridCol w:w="467"/>
        <w:gridCol w:w="448"/>
        <w:gridCol w:w="449"/>
        <w:gridCol w:w="450"/>
        <w:gridCol w:w="487"/>
        <w:gridCol w:w="482"/>
        <w:gridCol w:w="508"/>
        <w:gridCol w:w="455"/>
      </w:tblGrid>
      <w:tr w:rsidR="00A83689" w:rsidRPr="00A83689" w:rsidTr="00A83689">
        <w:tc>
          <w:tcPr>
            <w:tcW w:w="40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</w:t>
            </w:r>
            <w:proofErr w:type="gramStart"/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申考职务</w:t>
            </w:r>
            <w:proofErr w:type="gramEnd"/>
          </w:p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      </w:t>
            </w:r>
            <w:proofErr w:type="gramStart"/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申考形式</w:t>
            </w:r>
            <w:proofErr w:type="gramEnd"/>
          </w:p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20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轮机长</w:t>
            </w:r>
          </w:p>
        </w:tc>
        <w:tc>
          <w:tcPr>
            <w:tcW w:w="21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大管轮</w:t>
            </w:r>
          </w:p>
        </w:tc>
        <w:tc>
          <w:tcPr>
            <w:tcW w:w="20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三管轮</w:t>
            </w:r>
          </w:p>
        </w:tc>
        <w:tc>
          <w:tcPr>
            <w:tcW w:w="17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值班机工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高级值班机工</w:t>
            </w:r>
          </w:p>
        </w:tc>
      </w:tr>
      <w:tr w:rsidR="00A83689" w:rsidRPr="00A83689" w:rsidTr="00A8368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3689" w:rsidRPr="00A83689" w:rsidRDefault="00A83689" w:rsidP="00A83689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主推进动力装置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船舶辅机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船舶电气与自动化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船舶管理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轮机英语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船舶动力装置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机工业务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83689" w:rsidRPr="00A83689" w:rsidTr="00A83689">
        <w:tc>
          <w:tcPr>
            <w:tcW w:w="4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机工英语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689" w:rsidRPr="00A83689" w:rsidRDefault="00A83689" w:rsidP="00A83689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3689" w:rsidRPr="00A83689" w:rsidRDefault="00A83689" w:rsidP="00A83689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83689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</w:tr>
    </w:tbl>
    <w:p w:rsidR="00A83689" w:rsidRPr="00A83689" w:rsidRDefault="00A83689" w:rsidP="00A83689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A83689">
        <w:rPr>
          <w:rFonts w:ascii="Verdana" w:eastAsia="宋体" w:hAnsi="Verdana" w:cs="宋体"/>
          <w:color w:val="323232"/>
          <w:kern w:val="0"/>
          <w:sz w:val="18"/>
          <w:szCs w:val="18"/>
        </w:rPr>
        <w:t>注：</w:t>
      </w:r>
      <w:r w:rsidRPr="00A83689">
        <w:rPr>
          <w:rFonts w:ascii="Verdana" w:eastAsia="宋体" w:hAnsi="Verdana" w:cs="宋体"/>
          <w:color w:val="323232"/>
          <w:kern w:val="0"/>
          <w:sz w:val="18"/>
          <w:szCs w:val="18"/>
        </w:rPr>
        <w:t>1.</w:t>
      </w:r>
      <w:r w:rsidRPr="00A83689">
        <w:rPr>
          <w:rFonts w:ascii="Verdana" w:eastAsia="宋体" w:hAnsi="Verdana" w:cs="宋体"/>
          <w:color w:val="323232"/>
          <w:kern w:val="0"/>
          <w:sz w:val="18"/>
          <w:szCs w:val="18"/>
        </w:rPr>
        <w:t>申请二管轮与申请三管轮适任证书的理论考试科目相同。</w:t>
      </w:r>
    </w:p>
    <w:p w:rsidR="00A83689" w:rsidRPr="00A83689" w:rsidRDefault="00A83689" w:rsidP="00A83689">
      <w:pPr>
        <w:widowControl/>
        <w:ind w:firstLine="42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A83689">
        <w:rPr>
          <w:rFonts w:ascii="Verdana" w:eastAsia="宋体" w:hAnsi="Verdana" w:cs="宋体"/>
          <w:color w:val="323232"/>
          <w:kern w:val="0"/>
          <w:sz w:val="18"/>
          <w:szCs w:val="18"/>
        </w:rPr>
        <w:t>2.</w:t>
      </w:r>
      <w:r w:rsidRPr="00A83689">
        <w:rPr>
          <w:rFonts w:ascii="Verdana" w:eastAsia="宋体" w:hAnsi="Verdana" w:cs="宋体"/>
          <w:color w:val="323232"/>
          <w:kern w:val="0"/>
          <w:sz w:val="18"/>
          <w:szCs w:val="18"/>
        </w:rPr>
        <w:t>沿海航区的轮机长、轮机员和高级值班机工免除英语理论考试。</w:t>
      </w:r>
    </w:p>
    <w:p w:rsidR="00CF3F90" w:rsidRPr="00A83689" w:rsidRDefault="00CF3F90"/>
    <w:sectPr w:rsidR="00CF3F90" w:rsidRPr="00A83689" w:rsidSect="00CF3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FD8" w:rsidRDefault="00FA1FD8" w:rsidP="00A83689">
      <w:r>
        <w:separator/>
      </w:r>
    </w:p>
  </w:endnote>
  <w:endnote w:type="continuationSeparator" w:id="0">
    <w:p w:rsidR="00FA1FD8" w:rsidRDefault="00FA1FD8" w:rsidP="00A836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FD8" w:rsidRDefault="00FA1FD8" w:rsidP="00A83689">
      <w:r>
        <w:separator/>
      </w:r>
    </w:p>
  </w:footnote>
  <w:footnote w:type="continuationSeparator" w:id="0">
    <w:p w:rsidR="00FA1FD8" w:rsidRDefault="00FA1FD8" w:rsidP="00A836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689"/>
    <w:rsid w:val="00A83689"/>
    <w:rsid w:val="00CF3F90"/>
    <w:rsid w:val="00FA1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F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6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6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6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52069">
          <w:marLeft w:val="13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3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3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5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2018-12-09T14:38:00Z</dcterms:created>
  <dcterms:modified xsi:type="dcterms:W3CDTF">2018-12-09T14:38:00Z</dcterms:modified>
</cp:coreProperties>
</file>