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456" w:rsidRPr="001C4456" w:rsidRDefault="001C4456" w:rsidP="001C4456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1C4456">
        <w:rPr>
          <w:rFonts w:ascii="Verdana" w:eastAsia="宋体" w:hAnsi="Verdana" w:cs="宋体"/>
          <w:b/>
          <w:bCs/>
          <w:color w:val="323232"/>
          <w:kern w:val="0"/>
          <w:sz w:val="18"/>
          <w:szCs w:val="18"/>
        </w:rPr>
        <w:br/>
      </w:r>
      <w:r w:rsidRPr="001C4456">
        <w:rPr>
          <w:rFonts w:ascii="Verdana" w:eastAsia="宋体" w:hAnsi="Verdana" w:cs="宋体"/>
          <w:b/>
          <w:bCs/>
          <w:color w:val="323232"/>
          <w:kern w:val="0"/>
          <w:sz w:val="18"/>
        </w:rPr>
        <w:t>表二</w:t>
      </w:r>
      <w:r w:rsidRPr="001C4456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  <w:r w:rsidRPr="001C4456">
        <w:rPr>
          <w:rFonts w:ascii="Verdana" w:eastAsia="宋体" w:hAnsi="Verdana" w:cs="宋体"/>
          <w:b/>
          <w:bCs/>
          <w:color w:val="323232"/>
          <w:kern w:val="0"/>
          <w:sz w:val="18"/>
        </w:rPr>
        <w:t>船舶保安员过渡期培训纲要与学时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948"/>
        <w:gridCol w:w="720"/>
        <w:gridCol w:w="720"/>
      </w:tblGrid>
      <w:tr w:rsidR="001C4456" w:rsidRPr="001C4456" w:rsidTr="001C4456">
        <w:tc>
          <w:tcPr>
            <w:tcW w:w="6948" w:type="dxa"/>
            <w:vMerge w:val="restart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内</w:t>
            </w: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      </w:t>
            </w: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容</w:t>
            </w:r>
          </w:p>
        </w:tc>
        <w:tc>
          <w:tcPr>
            <w:tcW w:w="1440" w:type="dxa"/>
            <w:gridSpan w:val="2"/>
            <w:tcBorders>
              <w:top w:val="double" w:sz="12" w:space="0" w:color="auto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学时</w:t>
            </w:r>
          </w:p>
        </w:tc>
      </w:tr>
      <w:tr w:rsidR="001C4456" w:rsidRPr="001C4456" w:rsidTr="001C4456">
        <w:tc>
          <w:tcPr>
            <w:tcW w:w="0" w:type="auto"/>
            <w:vMerge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</w:rPr>
              <w:t>理论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</w:rPr>
              <w:t>实践</w:t>
            </w:r>
          </w:p>
        </w:tc>
      </w:tr>
      <w:tr w:rsidR="001C4456" w:rsidRPr="001C4456" w:rsidTr="001C4456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4. </w:t>
            </w: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船舶防海盗及武装劫持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4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1C4456" w:rsidRPr="001C4456" w:rsidTr="001C4456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4.1</w:t>
            </w: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船舶防海盗工作的预防及准备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1C4456" w:rsidRPr="001C4456" w:rsidTr="001C4456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4.2</w:t>
            </w: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船舶防海盗及武装劫持的设备和系统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1C4456" w:rsidRPr="001C4456" w:rsidTr="001C4456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4.3</w:t>
            </w: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船舶遭遇海盗袭击时的应对措施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1C4456" w:rsidRPr="001C4456" w:rsidTr="001C4456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4.4</w:t>
            </w: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海盗登船后的应对措施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1C4456" w:rsidRPr="001C4456" w:rsidRDefault="001C4456" w:rsidP="001C445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1C4456" w:rsidRPr="001C4456" w:rsidTr="001C4456">
        <w:tc>
          <w:tcPr>
            <w:tcW w:w="6948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456" w:rsidRPr="001C4456" w:rsidRDefault="001C4456" w:rsidP="001C4456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4456" w:rsidRPr="001C4456" w:rsidRDefault="001C4456" w:rsidP="001C4456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1C4456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</w:tbl>
    <w:p w:rsidR="001C4456" w:rsidRPr="001C4456" w:rsidRDefault="001C4456" w:rsidP="001C4456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1C4456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1E207D" w:rsidRDefault="001E207D"/>
    <w:sectPr w:rsidR="001E207D" w:rsidSect="001E2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AAA" w:rsidRDefault="00BE1AAA" w:rsidP="001C4456">
      <w:r>
        <w:separator/>
      </w:r>
    </w:p>
  </w:endnote>
  <w:endnote w:type="continuationSeparator" w:id="0">
    <w:p w:rsidR="00BE1AAA" w:rsidRDefault="00BE1AAA" w:rsidP="001C44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AAA" w:rsidRDefault="00BE1AAA" w:rsidP="001C4456">
      <w:r>
        <w:separator/>
      </w:r>
    </w:p>
  </w:footnote>
  <w:footnote w:type="continuationSeparator" w:id="0">
    <w:p w:rsidR="00BE1AAA" w:rsidRDefault="00BE1AAA" w:rsidP="001C44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456"/>
    <w:rsid w:val="001C4456"/>
    <w:rsid w:val="001E207D"/>
    <w:rsid w:val="00BE1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0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4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4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4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456"/>
    <w:rPr>
      <w:sz w:val="18"/>
      <w:szCs w:val="18"/>
    </w:rPr>
  </w:style>
  <w:style w:type="character" w:styleId="a5">
    <w:name w:val="Strong"/>
    <w:basedOn w:val="a0"/>
    <w:uiPriority w:val="22"/>
    <w:qFormat/>
    <w:rsid w:val="001C44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7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2018-12-09T14:16:00Z</dcterms:created>
  <dcterms:modified xsi:type="dcterms:W3CDTF">2018-12-09T14:16:00Z</dcterms:modified>
</cp:coreProperties>
</file>